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1ACEF" w14:textId="77777777" w:rsidR="00B50840" w:rsidRDefault="00B50840" w:rsidP="00F910A9">
      <w:pPr>
        <w:jc w:val="center"/>
        <w:rPr>
          <w:rFonts w:ascii="Cambria" w:hAnsi="Cambria" w:cs="Times New Roman"/>
          <w:b/>
          <w:color w:val="002060"/>
          <w:sz w:val="32"/>
          <w:szCs w:val="24"/>
        </w:rPr>
      </w:pPr>
      <w:r>
        <w:rPr>
          <w:rFonts w:ascii="Cambria" w:hAnsi="Cambria" w:cs="Times New Roman"/>
          <w:b/>
          <w:color w:val="002060"/>
          <w:sz w:val="32"/>
          <w:szCs w:val="24"/>
        </w:rPr>
        <w:t>MÔ TẢ CÔNG VIỆC</w:t>
      </w:r>
      <w:r w:rsidR="004C4CCA">
        <w:rPr>
          <w:rFonts w:ascii="Cambria" w:hAnsi="Cambria" w:cs="Times New Roman"/>
          <w:b/>
          <w:color w:val="002060"/>
          <w:sz w:val="32"/>
          <w:szCs w:val="24"/>
        </w:rPr>
        <w:t xml:space="preserve"> </w:t>
      </w:r>
    </w:p>
    <w:p w14:paraId="267BFB60" w14:textId="54B2F5E5" w:rsidR="00CB48F2" w:rsidRPr="00972CBF" w:rsidRDefault="004C4CCA" w:rsidP="00F910A9">
      <w:pPr>
        <w:jc w:val="center"/>
        <w:rPr>
          <w:rFonts w:ascii="Cambria" w:hAnsi="Cambria" w:cs="Times New Roman"/>
          <w:b/>
          <w:color w:val="002060"/>
          <w:sz w:val="32"/>
          <w:szCs w:val="24"/>
        </w:rPr>
      </w:pPr>
      <w:r>
        <w:rPr>
          <w:rFonts w:ascii="Cambria" w:hAnsi="Cambria" w:cs="Times New Roman"/>
          <w:b/>
          <w:color w:val="002060"/>
          <w:sz w:val="32"/>
          <w:szCs w:val="24"/>
        </w:rPr>
        <w:t xml:space="preserve">VỊ TRÍ </w:t>
      </w:r>
      <w:r w:rsidR="0026204B">
        <w:rPr>
          <w:rFonts w:ascii="Cambria" w:hAnsi="Cambria" w:cs="Times New Roman"/>
          <w:b/>
          <w:color w:val="002060"/>
          <w:sz w:val="32"/>
          <w:szCs w:val="24"/>
        </w:rPr>
        <w:t>KCS DÂY CHUYỀ</w:t>
      </w:r>
      <w:r w:rsidR="00F14935">
        <w:rPr>
          <w:rFonts w:ascii="Cambria" w:hAnsi="Cambria" w:cs="Times New Roman"/>
          <w:b/>
          <w:color w:val="002060"/>
          <w:sz w:val="32"/>
          <w:szCs w:val="24"/>
        </w:rPr>
        <w:t>N</w:t>
      </w:r>
    </w:p>
    <w:p w14:paraId="5F09BA73" w14:textId="77777777" w:rsidR="00127350" w:rsidRPr="00926D14" w:rsidRDefault="00127350" w:rsidP="00F910A9">
      <w:pPr>
        <w:jc w:val="both"/>
        <w:rPr>
          <w:rFonts w:ascii="Cambria" w:hAnsi="Cambria" w:cs="Times New Roman"/>
          <w:b/>
          <w:sz w:val="28"/>
          <w:szCs w:val="24"/>
        </w:rPr>
      </w:pPr>
    </w:p>
    <w:p w14:paraId="1DA81FAB" w14:textId="44B2EE6B" w:rsidR="00CB48F2" w:rsidRPr="00926D14" w:rsidRDefault="003832A6" w:rsidP="00F910A9">
      <w:pPr>
        <w:jc w:val="both"/>
        <w:rPr>
          <w:rFonts w:ascii="Cambria" w:hAnsi="Cambria" w:cs="Times New Roman"/>
          <w:b/>
          <w:color w:val="FF0000"/>
          <w:sz w:val="24"/>
          <w:szCs w:val="24"/>
        </w:rPr>
      </w:pPr>
      <w:r w:rsidRPr="00926D14">
        <w:rPr>
          <w:rFonts w:ascii="Cambria" w:hAnsi="Cambria" w:cs="Times New Roman"/>
          <w:b/>
          <w:color w:val="FF0000"/>
          <w:sz w:val="24"/>
          <w:szCs w:val="24"/>
        </w:rPr>
        <w:t>* BẠN CẦN CÓ NHỮNG KỸ</w:t>
      </w:r>
      <w:r w:rsidR="0023103E" w:rsidRPr="00926D14">
        <w:rPr>
          <w:rFonts w:ascii="Cambria" w:hAnsi="Cambria" w:cs="Times New Roman"/>
          <w:b/>
          <w:color w:val="FF0000"/>
          <w:sz w:val="24"/>
          <w:szCs w:val="24"/>
        </w:rPr>
        <w:t xml:space="preserve"> NĂNG</w:t>
      </w:r>
      <w:r w:rsidRPr="00926D14">
        <w:rPr>
          <w:rFonts w:ascii="Cambria" w:hAnsi="Cambria" w:cs="Times New Roman"/>
          <w:b/>
          <w:color w:val="FF0000"/>
          <w:sz w:val="24"/>
          <w:szCs w:val="24"/>
        </w:rPr>
        <w:t xml:space="preserve"> VÀ ĐIỀU KIỆN NHƯ</w:t>
      </w:r>
      <w:r w:rsidR="00CB48F2" w:rsidRPr="00926D14">
        <w:rPr>
          <w:rFonts w:ascii="Cambria" w:hAnsi="Cambria" w:cs="Times New Roman"/>
          <w:b/>
          <w:color w:val="FF0000"/>
          <w:sz w:val="24"/>
          <w:szCs w:val="24"/>
        </w:rPr>
        <w:t>:</w:t>
      </w:r>
    </w:p>
    <w:p w14:paraId="4CCC741C" w14:textId="28834F1D" w:rsidR="00B377E8" w:rsidRPr="00926D14" w:rsidRDefault="00AB3836"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Nam</w:t>
      </w:r>
      <w:r w:rsidR="00AC0529" w:rsidRPr="00926D14">
        <w:rPr>
          <w:rFonts w:ascii="Cambria" w:eastAsia="Calibri" w:hAnsi="Cambria" w:cs="Times New Roman"/>
          <w:color w:val="000000"/>
          <w:sz w:val="26"/>
          <w:szCs w:val="26"/>
        </w:rPr>
        <w:t xml:space="preserve"> </w:t>
      </w:r>
      <w:r w:rsidR="00B377E8" w:rsidRPr="00926D14">
        <w:rPr>
          <w:rFonts w:ascii="Cambria" w:eastAsia="Calibri" w:hAnsi="Cambria" w:cs="Times New Roman"/>
          <w:color w:val="000000"/>
          <w:sz w:val="26"/>
          <w:szCs w:val="26"/>
        </w:rPr>
        <w:t>tuổi từ</w:t>
      </w:r>
      <w:r w:rsidR="00F05B93" w:rsidRPr="00926D14">
        <w:rPr>
          <w:rFonts w:ascii="Cambria" w:eastAsia="Calibri" w:hAnsi="Cambria" w:cs="Times New Roman"/>
          <w:color w:val="000000"/>
          <w:sz w:val="26"/>
          <w:szCs w:val="26"/>
        </w:rPr>
        <w:t xml:space="preserve"> 20 - 35</w:t>
      </w:r>
      <w:r w:rsidR="00B377E8" w:rsidRPr="00926D14">
        <w:rPr>
          <w:rFonts w:ascii="Cambria" w:eastAsia="Calibri" w:hAnsi="Cambria" w:cs="Times New Roman"/>
          <w:color w:val="000000"/>
          <w:sz w:val="26"/>
          <w:szCs w:val="26"/>
        </w:rPr>
        <w:t xml:space="preserve"> tuổi.</w:t>
      </w:r>
    </w:p>
    <w:p w14:paraId="5A8F45AA" w14:textId="6C1DAE2B" w:rsidR="00B377E8" w:rsidRDefault="00B377E8"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Tốt nghiệp </w:t>
      </w:r>
      <w:r w:rsidR="00EF7D42">
        <w:rPr>
          <w:rFonts w:ascii="Cambria" w:eastAsia="Calibri" w:hAnsi="Cambria" w:cs="Times New Roman"/>
          <w:color w:val="000000"/>
          <w:sz w:val="26"/>
          <w:szCs w:val="26"/>
        </w:rPr>
        <w:t>12/12 hoặc trung cấp trở lên tất cả các chuyên ngành.</w:t>
      </w:r>
    </w:p>
    <w:p w14:paraId="71F164F7" w14:textId="7D5316F4" w:rsidR="00EF7D42" w:rsidRDefault="00EF7D42" w:rsidP="00F910A9">
      <w:pPr>
        <w:spacing w:after="200" w:line="240" w:lineRule="auto"/>
        <w:jc w:val="both"/>
        <w:rPr>
          <w:rFonts w:ascii="Cambria" w:eastAsia="Calibri" w:hAnsi="Cambria" w:cs="Times New Roman"/>
          <w:color w:val="000000"/>
          <w:sz w:val="26"/>
          <w:szCs w:val="26"/>
        </w:rPr>
      </w:pPr>
      <w:r>
        <w:rPr>
          <w:rFonts w:ascii="Cambria" w:eastAsia="Calibri" w:hAnsi="Cambria" w:cs="Times New Roman"/>
          <w:color w:val="000000"/>
          <w:sz w:val="26"/>
          <w:szCs w:val="26"/>
        </w:rPr>
        <w:t>- Sử dụng tốt máy vi tính với các phần mềm như word, excel….</w:t>
      </w:r>
    </w:p>
    <w:p w14:paraId="5E0A73B9" w14:textId="6C1C9E6D" w:rsidR="00703AF9" w:rsidRPr="00926D14" w:rsidRDefault="00703AF9" w:rsidP="00F910A9">
      <w:pPr>
        <w:spacing w:after="200" w:line="240" w:lineRule="auto"/>
        <w:jc w:val="both"/>
        <w:rPr>
          <w:rFonts w:ascii="Cambria" w:eastAsia="Calibri" w:hAnsi="Cambria" w:cs="Times New Roman"/>
          <w:color w:val="000000"/>
          <w:sz w:val="26"/>
          <w:szCs w:val="26"/>
        </w:rPr>
      </w:pPr>
      <w:r>
        <w:rPr>
          <w:rFonts w:ascii="Cambria" w:eastAsia="Calibri" w:hAnsi="Cambria" w:cs="Times New Roman"/>
          <w:color w:val="000000"/>
          <w:sz w:val="26"/>
          <w:szCs w:val="26"/>
        </w:rPr>
        <w:t>- Ưu tiên các ứng viên đã có kinh nghiệm tại vị trí KCS/QC tại các công ty.</w:t>
      </w:r>
    </w:p>
    <w:p w14:paraId="339F8EEB" w14:textId="7BD67E54" w:rsidR="00AB3836" w:rsidRPr="00926D14" w:rsidRDefault="00AB3836"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w:t>
      </w:r>
      <w:r w:rsidR="00F05B93" w:rsidRPr="00926D14">
        <w:rPr>
          <w:rFonts w:ascii="Cambria" w:eastAsia="Calibri" w:hAnsi="Cambria" w:cs="Times New Roman"/>
          <w:color w:val="000000"/>
          <w:sz w:val="26"/>
          <w:szCs w:val="26"/>
        </w:rPr>
        <w:t xml:space="preserve"> Chăm chỉ, cẩn thận có trách nhiệm với công việc</w:t>
      </w:r>
      <w:r w:rsidR="00127350" w:rsidRPr="00926D14">
        <w:rPr>
          <w:rFonts w:ascii="Cambria" w:eastAsia="Calibri" w:hAnsi="Cambria" w:cs="Times New Roman"/>
          <w:color w:val="000000"/>
          <w:sz w:val="26"/>
          <w:szCs w:val="26"/>
        </w:rPr>
        <w:t>.</w:t>
      </w:r>
    </w:p>
    <w:p w14:paraId="1F535A8C" w14:textId="19B798C3" w:rsidR="009D46E9" w:rsidRPr="00926D14" w:rsidRDefault="003832A6" w:rsidP="009D46E9">
      <w:pPr>
        <w:jc w:val="both"/>
        <w:rPr>
          <w:rFonts w:ascii="Cambria" w:hAnsi="Cambria" w:cs="Times New Roman"/>
          <w:b/>
          <w:color w:val="FF0000"/>
          <w:sz w:val="24"/>
          <w:szCs w:val="24"/>
        </w:rPr>
      </w:pPr>
      <w:r w:rsidRPr="00926D14">
        <w:rPr>
          <w:rFonts w:ascii="Cambria" w:hAnsi="Cambria" w:cs="Times New Roman"/>
          <w:b/>
          <w:color w:val="FF0000"/>
          <w:sz w:val="24"/>
          <w:szCs w:val="24"/>
        </w:rPr>
        <w:t>* BẠN SẼ CẦN LÀM NHỮNG GÌ</w:t>
      </w:r>
      <w:r w:rsidR="00CB48F2" w:rsidRPr="00926D14">
        <w:rPr>
          <w:rFonts w:ascii="Cambria" w:hAnsi="Cambria" w:cs="Times New Roman"/>
          <w:b/>
          <w:color w:val="FF0000"/>
          <w:sz w:val="24"/>
          <w:szCs w:val="24"/>
        </w:rPr>
        <w:t>:</w:t>
      </w:r>
    </w:p>
    <w:p w14:paraId="1AF017CD" w14:textId="77777777" w:rsidR="008C0C7A" w:rsidRPr="008C0C7A" w:rsidRDefault="008C0C7A" w:rsidP="008C0C7A">
      <w:pPr>
        <w:ind w:left="360"/>
        <w:jc w:val="both"/>
        <w:rPr>
          <w:rFonts w:ascii="Cambria" w:hAnsi="Cambria" w:cs="Times New Roman"/>
          <w:b/>
          <w:bCs/>
          <w:sz w:val="26"/>
          <w:szCs w:val="26"/>
        </w:rPr>
      </w:pPr>
      <w:r w:rsidRPr="008C0C7A">
        <w:rPr>
          <w:rFonts w:ascii="Cambria" w:hAnsi="Cambria" w:cs="Times New Roman"/>
          <w:b/>
          <w:bCs/>
          <w:sz w:val="26"/>
          <w:szCs w:val="26"/>
        </w:rPr>
        <w:t>1. Giám sát ngoại quan bề mặt trên chuyền (Visual &amp; Surface Inspection)</w:t>
      </w:r>
    </w:p>
    <w:p w14:paraId="7DA95AAF" w14:textId="77777777" w:rsidR="008C0C7A" w:rsidRPr="008C0C7A" w:rsidRDefault="008C0C7A" w:rsidP="008C0C7A">
      <w:pPr>
        <w:numPr>
          <w:ilvl w:val="0"/>
          <w:numId w:val="11"/>
        </w:numPr>
        <w:jc w:val="both"/>
        <w:rPr>
          <w:rFonts w:ascii="Cambria" w:hAnsi="Cambria" w:cs="Times New Roman"/>
          <w:sz w:val="26"/>
          <w:szCs w:val="26"/>
        </w:rPr>
      </w:pPr>
      <w:r w:rsidRPr="008C0C7A">
        <w:rPr>
          <w:rFonts w:ascii="Cambria" w:hAnsi="Cambria" w:cs="Times New Roman"/>
          <w:sz w:val="26"/>
          <w:szCs w:val="26"/>
        </w:rPr>
        <w:t>Trực tiếp quan sát bề mặt dải thép tại khu vực đầu ra (Exit section) của dây chuyền.</w:t>
      </w:r>
    </w:p>
    <w:p w14:paraId="6508F7C3" w14:textId="77777777" w:rsidR="008C0C7A" w:rsidRPr="008C0C7A" w:rsidRDefault="008C0C7A" w:rsidP="008C0C7A">
      <w:pPr>
        <w:numPr>
          <w:ilvl w:val="0"/>
          <w:numId w:val="11"/>
        </w:numPr>
        <w:jc w:val="both"/>
        <w:rPr>
          <w:rFonts w:ascii="Cambria" w:hAnsi="Cambria" w:cs="Times New Roman"/>
          <w:sz w:val="26"/>
          <w:szCs w:val="26"/>
        </w:rPr>
      </w:pPr>
      <w:r w:rsidRPr="008C0C7A">
        <w:rPr>
          <w:rFonts w:ascii="Cambria" w:hAnsi="Cambria" w:cs="Times New Roman"/>
          <w:sz w:val="26"/>
          <w:szCs w:val="26"/>
        </w:rPr>
        <w:t>Phát hiện nhanh chóng các khuyết tật bề mặt như: xước, lốm đốm, rỗ mạ, mép dập, loang màu, hoặc lỗi dính ba vớ.</w:t>
      </w:r>
    </w:p>
    <w:p w14:paraId="2415EE5A" w14:textId="77777777" w:rsidR="008C0C7A" w:rsidRPr="008C0C7A" w:rsidRDefault="008C0C7A" w:rsidP="008C0C7A">
      <w:pPr>
        <w:numPr>
          <w:ilvl w:val="0"/>
          <w:numId w:val="11"/>
        </w:numPr>
        <w:jc w:val="both"/>
        <w:rPr>
          <w:rFonts w:ascii="Cambria" w:hAnsi="Cambria" w:cs="Times New Roman"/>
          <w:sz w:val="26"/>
          <w:szCs w:val="26"/>
        </w:rPr>
      </w:pPr>
      <w:r w:rsidRPr="008C0C7A">
        <w:rPr>
          <w:rFonts w:ascii="Cambria" w:hAnsi="Cambria" w:cs="Times New Roman"/>
          <w:sz w:val="26"/>
          <w:szCs w:val="26"/>
        </w:rPr>
        <w:t>Kịp thời ra tín hiệu bằng còi/đèn hoặc bộ đàm cho trưởng ca vận hành để điều chỉnh ngay thông số máy móc (như lực cán, dao khí, nhiệt độ lò) nhằm cắt giảm tỷ lệ phế phẩm.</w:t>
      </w:r>
    </w:p>
    <w:p w14:paraId="7865A57E" w14:textId="77777777" w:rsidR="008C0C7A" w:rsidRPr="008C0C7A" w:rsidRDefault="008C0C7A" w:rsidP="008C0C7A">
      <w:pPr>
        <w:ind w:left="360"/>
        <w:jc w:val="both"/>
        <w:rPr>
          <w:rFonts w:ascii="Cambria" w:hAnsi="Cambria" w:cs="Times New Roman"/>
          <w:b/>
          <w:bCs/>
          <w:sz w:val="26"/>
          <w:szCs w:val="26"/>
        </w:rPr>
      </w:pPr>
      <w:r w:rsidRPr="008C0C7A">
        <w:rPr>
          <w:rFonts w:ascii="Cambria" w:hAnsi="Cambria" w:cs="Times New Roman"/>
          <w:b/>
          <w:bCs/>
          <w:sz w:val="26"/>
          <w:szCs w:val="26"/>
        </w:rPr>
        <w:t>2. Lấy mẫu và Kiểm tra Cơ - Lý - Hóa (Sampling &amp; Testing)</w:t>
      </w:r>
    </w:p>
    <w:p w14:paraId="5FACC87A" w14:textId="77777777" w:rsidR="008C0C7A" w:rsidRPr="008C0C7A" w:rsidRDefault="008C0C7A" w:rsidP="008C0C7A">
      <w:pPr>
        <w:numPr>
          <w:ilvl w:val="0"/>
          <w:numId w:val="12"/>
        </w:numPr>
        <w:jc w:val="both"/>
        <w:rPr>
          <w:rFonts w:ascii="Cambria" w:hAnsi="Cambria" w:cs="Times New Roman"/>
          <w:sz w:val="26"/>
          <w:szCs w:val="26"/>
        </w:rPr>
      </w:pPr>
      <w:r w:rsidRPr="008C0C7A">
        <w:rPr>
          <w:rFonts w:ascii="Cambria" w:hAnsi="Cambria" w:cs="Times New Roman"/>
          <w:sz w:val="26"/>
          <w:szCs w:val="26"/>
        </w:rPr>
        <w:t>Thực hiện cắt mẫu tôn tại phần đầu và đuôi của mỗi cuộn thành phẩm.</w:t>
      </w:r>
    </w:p>
    <w:p w14:paraId="0293E896" w14:textId="77777777" w:rsidR="008C0C7A" w:rsidRPr="008C0C7A" w:rsidRDefault="008C0C7A" w:rsidP="008C0C7A">
      <w:pPr>
        <w:numPr>
          <w:ilvl w:val="0"/>
          <w:numId w:val="12"/>
        </w:numPr>
        <w:jc w:val="both"/>
        <w:rPr>
          <w:rFonts w:ascii="Cambria" w:hAnsi="Cambria" w:cs="Times New Roman"/>
          <w:sz w:val="26"/>
          <w:szCs w:val="26"/>
        </w:rPr>
      </w:pPr>
      <w:r w:rsidRPr="008C0C7A">
        <w:rPr>
          <w:rFonts w:ascii="Cambria" w:hAnsi="Cambria" w:cs="Times New Roman"/>
          <w:sz w:val="26"/>
          <w:szCs w:val="26"/>
        </w:rPr>
        <w:t>Đo đạc kích thước thực tế: độ dày (bằng panme), chiều rộng dải tôn.</w:t>
      </w:r>
    </w:p>
    <w:p w14:paraId="7F4E640E" w14:textId="77777777" w:rsidR="008C0C7A" w:rsidRPr="008C0C7A" w:rsidRDefault="008C0C7A" w:rsidP="008C0C7A">
      <w:pPr>
        <w:numPr>
          <w:ilvl w:val="0"/>
          <w:numId w:val="12"/>
        </w:numPr>
        <w:jc w:val="both"/>
        <w:rPr>
          <w:rFonts w:ascii="Cambria" w:hAnsi="Cambria" w:cs="Times New Roman"/>
          <w:sz w:val="26"/>
          <w:szCs w:val="26"/>
        </w:rPr>
      </w:pPr>
      <w:r w:rsidRPr="008C0C7A">
        <w:rPr>
          <w:rFonts w:ascii="Cambria" w:hAnsi="Cambria" w:cs="Times New Roman"/>
          <w:sz w:val="26"/>
          <w:szCs w:val="26"/>
        </w:rPr>
        <w:t>Kiểm tra các chỉ tiêu lớp mạ và màu sơn: độ bám dính (test T-bend, test va đập), khối lượng lớp mạ (độ dày lớp mạ kẽm/nhôm kẽm), đo độ lệch màu (đối với tôn mạ màu), và độ bóng bề mặt.</w:t>
      </w:r>
    </w:p>
    <w:p w14:paraId="7D617BAC" w14:textId="77777777" w:rsidR="008C0C7A" w:rsidRPr="008C0C7A" w:rsidRDefault="008C0C7A" w:rsidP="008C0C7A">
      <w:pPr>
        <w:ind w:left="360"/>
        <w:jc w:val="both"/>
        <w:rPr>
          <w:rFonts w:ascii="Cambria" w:hAnsi="Cambria" w:cs="Times New Roman"/>
          <w:b/>
          <w:bCs/>
          <w:sz w:val="26"/>
          <w:szCs w:val="26"/>
        </w:rPr>
      </w:pPr>
      <w:r w:rsidRPr="008C0C7A">
        <w:rPr>
          <w:rFonts w:ascii="Cambria" w:hAnsi="Cambria" w:cs="Times New Roman"/>
          <w:b/>
          <w:bCs/>
          <w:sz w:val="26"/>
          <w:szCs w:val="26"/>
        </w:rPr>
        <w:t>3. Phân loại, Đánh giá và Xử lý sản phẩm không phù hợp (Grading &amp; NG Handling)</w:t>
      </w:r>
    </w:p>
    <w:p w14:paraId="1FD27FBB" w14:textId="77777777" w:rsidR="008C0C7A" w:rsidRPr="008C0C7A" w:rsidRDefault="008C0C7A" w:rsidP="008C0C7A">
      <w:pPr>
        <w:numPr>
          <w:ilvl w:val="0"/>
          <w:numId w:val="13"/>
        </w:numPr>
        <w:jc w:val="both"/>
        <w:rPr>
          <w:rFonts w:ascii="Cambria" w:hAnsi="Cambria" w:cs="Times New Roman"/>
          <w:sz w:val="26"/>
          <w:szCs w:val="26"/>
        </w:rPr>
      </w:pPr>
      <w:r w:rsidRPr="008C0C7A">
        <w:rPr>
          <w:rFonts w:ascii="Cambria" w:hAnsi="Cambria" w:cs="Times New Roman"/>
          <w:sz w:val="26"/>
          <w:szCs w:val="26"/>
        </w:rPr>
        <w:t>Căn cứ vào kết quả kiểm tra ngoại quan và phòng lab, tiến hành phân loại chất lượng cuộn tôn theo từng Grade (Loại 1, Loại 2, Phế phẩm/Scrap).</w:t>
      </w:r>
    </w:p>
    <w:p w14:paraId="697AE15A" w14:textId="77777777" w:rsidR="008C0C7A" w:rsidRPr="008C0C7A" w:rsidRDefault="008C0C7A" w:rsidP="008C0C7A">
      <w:pPr>
        <w:numPr>
          <w:ilvl w:val="0"/>
          <w:numId w:val="13"/>
        </w:numPr>
        <w:jc w:val="both"/>
        <w:rPr>
          <w:rFonts w:ascii="Cambria" w:hAnsi="Cambria" w:cs="Times New Roman"/>
          <w:sz w:val="26"/>
          <w:szCs w:val="26"/>
        </w:rPr>
      </w:pPr>
      <w:r w:rsidRPr="008C0C7A">
        <w:rPr>
          <w:rFonts w:ascii="Cambria" w:hAnsi="Cambria" w:cs="Times New Roman"/>
          <w:sz w:val="26"/>
          <w:szCs w:val="26"/>
        </w:rPr>
        <w:t>Dán tem nhãn mác chất lượng (bắn mác thép, mã cuộn, thông số kỹ thuật) chính xác lên từng cuộn thành phẩm trước khi cần cẩu cẩu ra bãi chờ.</w:t>
      </w:r>
    </w:p>
    <w:p w14:paraId="2A243148" w14:textId="77777777" w:rsidR="008C0C7A" w:rsidRPr="008C0C7A" w:rsidRDefault="008C0C7A" w:rsidP="008C0C7A">
      <w:pPr>
        <w:numPr>
          <w:ilvl w:val="0"/>
          <w:numId w:val="13"/>
        </w:numPr>
        <w:jc w:val="both"/>
        <w:rPr>
          <w:rFonts w:ascii="Cambria" w:hAnsi="Cambria" w:cs="Times New Roman"/>
          <w:sz w:val="26"/>
          <w:szCs w:val="26"/>
        </w:rPr>
      </w:pPr>
      <w:r w:rsidRPr="008C0C7A">
        <w:rPr>
          <w:rFonts w:ascii="Cambria" w:hAnsi="Cambria" w:cs="Times New Roman"/>
          <w:sz w:val="26"/>
          <w:szCs w:val="26"/>
        </w:rPr>
        <w:t>Lập biên bản đình chỉ hoặc cách ly (Quarantine) đối với các lô hàng không đạt chất lượng (NG), đồng thời báo cáo cho Tổ trưởng KCS hoặc Quản đốc ca để tìm hướng xử lý.</w:t>
      </w:r>
    </w:p>
    <w:p w14:paraId="49836D19" w14:textId="77777777" w:rsidR="008C0C7A" w:rsidRPr="008C0C7A" w:rsidRDefault="008C0C7A" w:rsidP="008C0C7A">
      <w:pPr>
        <w:ind w:left="360"/>
        <w:jc w:val="both"/>
        <w:rPr>
          <w:rFonts w:ascii="Cambria" w:hAnsi="Cambria" w:cs="Times New Roman"/>
          <w:b/>
          <w:bCs/>
          <w:sz w:val="26"/>
          <w:szCs w:val="26"/>
        </w:rPr>
      </w:pPr>
      <w:r w:rsidRPr="008C0C7A">
        <w:rPr>
          <w:rFonts w:ascii="Cambria" w:hAnsi="Cambria" w:cs="Times New Roman"/>
          <w:b/>
          <w:bCs/>
          <w:sz w:val="26"/>
          <w:szCs w:val="26"/>
        </w:rPr>
        <w:t>4. Báo cáo chất lượng và Quản lý dụng cụ đo lường</w:t>
      </w:r>
    </w:p>
    <w:p w14:paraId="51FD3F08" w14:textId="77777777" w:rsidR="008C0C7A" w:rsidRPr="008C0C7A" w:rsidRDefault="008C0C7A" w:rsidP="008C0C7A">
      <w:pPr>
        <w:numPr>
          <w:ilvl w:val="0"/>
          <w:numId w:val="14"/>
        </w:numPr>
        <w:jc w:val="both"/>
        <w:rPr>
          <w:rFonts w:ascii="Cambria" w:hAnsi="Cambria" w:cs="Times New Roman"/>
          <w:sz w:val="26"/>
          <w:szCs w:val="26"/>
        </w:rPr>
      </w:pPr>
      <w:r w:rsidRPr="008C0C7A">
        <w:rPr>
          <w:rFonts w:ascii="Cambria" w:hAnsi="Cambria" w:cs="Times New Roman"/>
          <w:sz w:val="26"/>
          <w:szCs w:val="26"/>
        </w:rPr>
        <w:lastRenderedPageBreak/>
        <w:t>Cập nhật đầy đủ dữ liệu kiểm tra của từng cuộn vào hệ thống phần mềm quản lý sản xuất (ERP/SAP) theo thời gian thực.</w:t>
      </w:r>
    </w:p>
    <w:p w14:paraId="7B6805C5" w14:textId="77777777" w:rsidR="008C0C7A" w:rsidRPr="008C0C7A" w:rsidRDefault="008C0C7A" w:rsidP="008C0C7A">
      <w:pPr>
        <w:numPr>
          <w:ilvl w:val="0"/>
          <w:numId w:val="14"/>
        </w:numPr>
        <w:jc w:val="both"/>
        <w:rPr>
          <w:rFonts w:ascii="Cambria" w:hAnsi="Cambria" w:cs="Times New Roman"/>
          <w:sz w:val="26"/>
          <w:szCs w:val="26"/>
        </w:rPr>
      </w:pPr>
      <w:r w:rsidRPr="008C0C7A">
        <w:rPr>
          <w:rFonts w:ascii="Cambria" w:hAnsi="Cambria" w:cs="Times New Roman"/>
          <w:sz w:val="26"/>
          <w:szCs w:val="26"/>
        </w:rPr>
        <w:t>Vệ sinh, bảo quản và định kỳ phối hợp hiệu chuẩn các thiết bị đo lường chuyên dụng tại trạm KCS (thước kẹp, panme, máy đo độ dày màng sơn, máy quang phổ...).</w:t>
      </w:r>
    </w:p>
    <w:p w14:paraId="60B25E09" w14:textId="77777777" w:rsidR="008C0C7A" w:rsidRPr="008C0C7A" w:rsidRDefault="008C0C7A" w:rsidP="008C0C7A">
      <w:pPr>
        <w:numPr>
          <w:ilvl w:val="0"/>
          <w:numId w:val="14"/>
        </w:numPr>
        <w:jc w:val="both"/>
        <w:rPr>
          <w:rFonts w:ascii="Cambria" w:hAnsi="Cambria" w:cs="Times New Roman"/>
          <w:sz w:val="26"/>
          <w:szCs w:val="26"/>
        </w:rPr>
      </w:pPr>
      <w:r w:rsidRPr="008C0C7A">
        <w:rPr>
          <w:rFonts w:ascii="Cambria" w:hAnsi="Cambria" w:cs="Times New Roman"/>
          <w:sz w:val="26"/>
          <w:szCs w:val="26"/>
        </w:rPr>
        <w:t>Duy trì tiêu chuẩn 5S tại khu vực làm việc trên chuyền.</w:t>
      </w:r>
    </w:p>
    <w:p w14:paraId="3802C56D" w14:textId="5ED54170" w:rsidR="001D6B6E" w:rsidRDefault="00071680" w:rsidP="0027097E">
      <w:pPr>
        <w:ind w:left="360"/>
        <w:jc w:val="both"/>
        <w:rPr>
          <w:rFonts w:ascii="Cambria" w:hAnsi="Cambria" w:cs="Times New Roman"/>
          <w:b/>
          <w:color w:val="FF0000"/>
          <w:sz w:val="26"/>
          <w:szCs w:val="26"/>
        </w:rPr>
      </w:pPr>
      <w:r>
        <w:rPr>
          <w:rFonts w:ascii="Cambria" w:hAnsi="Cambria" w:cs="Times New Roman"/>
          <w:sz w:val="26"/>
          <w:szCs w:val="26"/>
        </w:rPr>
        <w:t xml:space="preserve">- </w:t>
      </w:r>
      <w:r w:rsidR="001D6B6E" w:rsidRPr="00071680">
        <w:rPr>
          <w:rFonts w:ascii="Cambria" w:hAnsi="Cambria" w:cs="Times New Roman"/>
          <w:b/>
          <w:color w:val="FF0000"/>
          <w:sz w:val="26"/>
          <w:szCs w:val="26"/>
        </w:rPr>
        <w:t>Làm việc tại: Công ty Cổ Phần Thép Nam Kim, Lô A1, Đường Đ2, KCN Đồ</w:t>
      </w:r>
      <w:r w:rsidR="00EA74ED" w:rsidRPr="00071680">
        <w:rPr>
          <w:rFonts w:ascii="Cambria" w:hAnsi="Cambria" w:cs="Times New Roman"/>
          <w:b/>
          <w:color w:val="FF0000"/>
          <w:sz w:val="26"/>
          <w:szCs w:val="26"/>
        </w:rPr>
        <w:t xml:space="preserve">ng </w:t>
      </w:r>
      <w:r w:rsidR="001D6B6E" w:rsidRPr="00071680">
        <w:rPr>
          <w:rFonts w:ascii="Cambria" w:hAnsi="Cambria" w:cs="Times New Roman"/>
          <w:b/>
          <w:color w:val="FF0000"/>
          <w:sz w:val="26"/>
          <w:szCs w:val="26"/>
        </w:rPr>
        <w:t>An 2, Phường Hòa Phú, Thành phố Thủ Dầu Một, Tỉnh Bình Dương.</w:t>
      </w:r>
    </w:p>
    <w:p w14:paraId="77001C2E" w14:textId="0FF7840C" w:rsidR="00A00C6E" w:rsidRPr="006153CA" w:rsidRDefault="00A00C6E" w:rsidP="0027097E">
      <w:pPr>
        <w:ind w:left="360"/>
        <w:jc w:val="both"/>
        <w:rPr>
          <w:rFonts w:ascii="Cambria" w:hAnsi="Cambria" w:cs="Times New Roman"/>
          <w:b/>
          <w:bCs/>
          <w:color w:val="EE0000"/>
          <w:sz w:val="26"/>
          <w:szCs w:val="26"/>
        </w:rPr>
      </w:pPr>
      <w:r w:rsidRPr="006153CA">
        <w:rPr>
          <w:rFonts w:ascii="Cambria" w:hAnsi="Cambria" w:cs="Times New Roman"/>
          <w:b/>
          <w:bCs/>
          <w:color w:val="EE0000"/>
          <w:sz w:val="26"/>
          <w:szCs w:val="26"/>
        </w:rPr>
        <w:t>Làm việc theo hình thức đi ca 12 nghỉ 24 – (20 – 21 công/tháng)</w:t>
      </w:r>
    </w:p>
    <w:p w14:paraId="631B4E58" w14:textId="57668156" w:rsidR="00CB48F2" w:rsidRPr="00926D14" w:rsidRDefault="003832A6" w:rsidP="00F910A9">
      <w:pPr>
        <w:jc w:val="both"/>
        <w:rPr>
          <w:rFonts w:ascii="Cambria" w:hAnsi="Cambria" w:cs="Times New Roman"/>
          <w:b/>
          <w:color w:val="FF0000"/>
          <w:sz w:val="24"/>
          <w:szCs w:val="24"/>
        </w:rPr>
      </w:pPr>
      <w:r w:rsidRPr="00926D14">
        <w:rPr>
          <w:rFonts w:ascii="Cambria" w:hAnsi="Cambria" w:cs="Times New Roman"/>
          <w:b/>
          <w:color w:val="FF0000"/>
          <w:sz w:val="24"/>
          <w:szCs w:val="24"/>
        </w:rPr>
        <w:t>* CÁC CHẾ ĐỘ PHÚC LỢI DÀNH CHO BẠN</w:t>
      </w:r>
      <w:r w:rsidR="00CB48F2" w:rsidRPr="00926D14">
        <w:rPr>
          <w:rFonts w:ascii="Cambria" w:hAnsi="Cambria" w:cs="Times New Roman"/>
          <w:b/>
          <w:color w:val="FF0000"/>
          <w:sz w:val="24"/>
          <w:szCs w:val="24"/>
        </w:rPr>
        <w:t>:</w:t>
      </w:r>
    </w:p>
    <w:p w14:paraId="06BE5EC4" w14:textId="26512B15" w:rsidR="00B377E8" w:rsidRPr="00926D14" w:rsidRDefault="00D9276A"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Thu nhập </w:t>
      </w:r>
      <w:r w:rsidR="003D3041">
        <w:rPr>
          <w:rFonts w:ascii="Cambria" w:eastAsia="Calibri" w:hAnsi="Cambria" w:cs="Times New Roman"/>
          <w:color w:val="000000"/>
          <w:sz w:val="26"/>
          <w:szCs w:val="26"/>
        </w:rPr>
        <w:t>bao gồm: Lương vị trí (theo trình độ + kinh nghiệm) + hỗ trợ + lương tăng ca + thưởng sản lượng.</w:t>
      </w:r>
    </w:p>
    <w:p w14:paraId="504627BF" w14:textId="299C6432" w:rsidR="00B377E8" w:rsidRPr="00926D14" w:rsidRDefault="009D46E9"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Hỗ trợ</w:t>
      </w:r>
      <w:r w:rsidR="00F05B93" w:rsidRPr="00926D14">
        <w:rPr>
          <w:rFonts w:ascii="Cambria" w:eastAsia="Calibri" w:hAnsi="Cambria" w:cs="Times New Roman"/>
          <w:color w:val="000000"/>
          <w:sz w:val="26"/>
          <w:szCs w:val="26"/>
        </w:rPr>
        <w:t xml:space="preserve"> 100% chi phí cơm giữa ca, hỗ trợ tiền đi lại, tiền nhà ở, sữa bịch.</w:t>
      </w:r>
    </w:p>
    <w:p w14:paraId="2E6F9A1D" w14:textId="7663E2CF" w:rsidR="00B377E8" w:rsidRPr="00926D14" w:rsidRDefault="0059124A"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Bảo hiểm xã hội, bảo hiểm y tế, bảo hiểm tai nạn 24/24.</w:t>
      </w:r>
    </w:p>
    <w:p w14:paraId="52919F8E" w14:textId="52AE43B0" w:rsidR="00B725B8" w:rsidRDefault="00B725B8" w:rsidP="00F910A9">
      <w:pPr>
        <w:spacing w:after="200" w:line="240" w:lineRule="auto"/>
        <w:jc w:val="both"/>
        <w:rPr>
          <w:rFonts w:ascii="Cambria" w:eastAsia="Calibri" w:hAnsi="Cambria" w:cs="Times New Roman"/>
          <w:color w:val="000000"/>
          <w:sz w:val="26"/>
          <w:szCs w:val="26"/>
        </w:rPr>
      </w:pPr>
      <w:r w:rsidRPr="00926D14">
        <w:rPr>
          <w:rFonts w:ascii="Cambria" w:eastAsia="Calibri" w:hAnsi="Cambria" w:cs="Times New Roman"/>
          <w:color w:val="000000"/>
          <w:sz w:val="26"/>
          <w:szCs w:val="26"/>
        </w:rPr>
        <w:t xml:space="preserve">- </w:t>
      </w:r>
      <w:r w:rsidR="0059124A" w:rsidRPr="00926D14">
        <w:rPr>
          <w:rFonts w:ascii="Cambria" w:eastAsia="Calibri" w:hAnsi="Cambria" w:cs="Times New Roman"/>
          <w:color w:val="000000"/>
          <w:sz w:val="26"/>
          <w:szCs w:val="26"/>
        </w:rPr>
        <w:t>Được đào tạo để nâng cao tay nghề cũng như kinh nghiệm về hệ thống máy móc tự động hóa.</w:t>
      </w:r>
    </w:p>
    <w:p w14:paraId="4472B05C" w14:textId="174A5076" w:rsidR="00C610A1" w:rsidRDefault="00C610A1" w:rsidP="00F910A9">
      <w:pPr>
        <w:spacing w:after="200" w:line="240" w:lineRule="auto"/>
        <w:jc w:val="both"/>
        <w:rPr>
          <w:rFonts w:ascii="Cambria" w:eastAsia="Calibri" w:hAnsi="Cambria" w:cs="Times New Roman"/>
          <w:color w:val="000000"/>
          <w:sz w:val="26"/>
          <w:szCs w:val="26"/>
        </w:rPr>
      </w:pPr>
      <w:r>
        <w:rPr>
          <w:rFonts w:ascii="Cambria" w:eastAsia="Calibri" w:hAnsi="Cambria" w:cs="Times New Roman"/>
          <w:color w:val="000000"/>
          <w:sz w:val="26"/>
          <w:szCs w:val="26"/>
        </w:rPr>
        <w:t>- Ứng viên chưa có kinh nghiệm sẽ được đào tạo.</w:t>
      </w:r>
    </w:p>
    <w:p w14:paraId="09546E20" w14:textId="77777777" w:rsidR="00C610A1" w:rsidRPr="00926D14" w:rsidRDefault="00C610A1" w:rsidP="00F910A9">
      <w:pPr>
        <w:spacing w:after="200" w:line="240" w:lineRule="auto"/>
        <w:jc w:val="both"/>
        <w:rPr>
          <w:rFonts w:ascii="Cambria" w:eastAsia="Calibri" w:hAnsi="Cambria" w:cs="Times New Roman"/>
          <w:color w:val="000000"/>
          <w:sz w:val="26"/>
          <w:szCs w:val="26"/>
        </w:rPr>
      </w:pPr>
    </w:p>
    <w:p w14:paraId="763DC83F" w14:textId="77777777" w:rsidR="0059124A" w:rsidRPr="00B377E8" w:rsidRDefault="0059124A" w:rsidP="00F910A9">
      <w:pPr>
        <w:spacing w:after="200" w:line="240" w:lineRule="auto"/>
        <w:jc w:val="both"/>
        <w:rPr>
          <w:rFonts w:ascii="Times New Roman" w:eastAsia="Calibri" w:hAnsi="Times New Roman" w:cs="Times New Roman"/>
          <w:color w:val="000000"/>
          <w:sz w:val="26"/>
          <w:szCs w:val="26"/>
        </w:rPr>
      </w:pPr>
    </w:p>
    <w:p w14:paraId="45F90290" w14:textId="7CE42227" w:rsidR="006E7190" w:rsidRDefault="006E7190" w:rsidP="006E7190">
      <w:pPr>
        <w:spacing w:after="0"/>
        <w:jc w:val="center"/>
        <w:rPr>
          <w:rFonts w:ascii="Times New Roman" w:hAnsi="Times New Roman" w:cs="Times New Roman"/>
        </w:rPr>
      </w:pPr>
    </w:p>
    <w:p w14:paraId="56FF3C2F" w14:textId="18B4C765" w:rsidR="006E7190" w:rsidRDefault="006E7190" w:rsidP="006E7190">
      <w:pPr>
        <w:spacing w:after="0"/>
        <w:jc w:val="center"/>
        <w:rPr>
          <w:rFonts w:ascii="Times New Roman" w:hAnsi="Times New Roman" w:cs="Times New Roman"/>
        </w:rPr>
      </w:pPr>
    </w:p>
    <w:p w14:paraId="6A522BE1" w14:textId="77777777" w:rsidR="006E7190" w:rsidRDefault="006E7190" w:rsidP="006E7190">
      <w:pPr>
        <w:spacing w:after="0"/>
        <w:jc w:val="center"/>
        <w:rPr>
          <w:rFonts w:ascii="Times New Roman" w:hAnsi="Times New Roman" w:cs="Times New Roman"/>
        </w:rPr>
      </w:pPr>
    </w:p>
    <w:p w14:paraId="6532F14D" w14:textId="77777777" w:rsidR="008A0566" w:rsidRDefault="008A0566" w:rsidP="00905806">
      <w:pPr>
        <w:spacing w:after="0"/>
        <w:rPr>
          <w:rFonts w:ascii="Times New Roman" w:hAnsi="Times New Roman" w:cs="Times New Roman"/>
        </w:rPr>
      </w:pPr>
    </w:p>
    <w:p w14:paraId="6E6015E6" w14:textId="77777777" w:rsidR="008A0566" w:rsidRDefault="008A0566" w:rsidP="00905806">
      <w:pPr>
        <w:spacing w:after="0"/>
        <w:rPr>
          <w:rFonts w:ascii="Times New Roman" w:hAnsi="Times New Roman" w:cs="Times New Roman"/>
        </w:rPr>
      </w:pPr>
    </w:p>
    <w:p w14:paraId="77350D37" w14:textId="77777777" w:rsidR="008A0566" w:rsidRDefault="008A0566" w:rsidP="00905806">
      <w:pPr>
        <w:spacing w:after="0"/>
        <w:rPr>
          <w:rFonts w:ascii="Times New Roman" w:hAnsi="Times New Roman" w:cs="Times New Roman"/>
        </w:rPr>
      </w:pPr>
    </w:p>
    <w:p w14:paraId="4948F024" w14:textId="77777777" w:rsidR="008A0566" w:rsidRDefault="008A0566" w:rsidP="00905806">
      <w:pPr>
        <w:spacing w:after="0"/>
        <w:rPr>
          <w:rFonts w:ascii="Times New Roman" w:hAnsi="Times New Roman" w:cs="Times New Roman"/>
        </w:rPr>
      </w:pPr>
    </w:p>
    <w:p w14:paraId="0E3163FB" w14:textId="77777777" w:rsidR="008A0566" w:rsidRDefault="008A0566" w:rsidP="00905806">
      <w:pPr>
        <w:spacing w:after="0"/>
        <w:rPr>
          <w:rFonts w:ascii="Times New Roman" w:hAnsi="Times New Roman" w:cs="Times New Roman"/>
        </w:rPr>
      </w:pPr>
    </w:p>
    <w:p w14:paraId="17D551ED" w14:textId="77777777" w:rsidR="008A0566" w:rsidRDefault="008A0566" w:rsidP="00905806">
      <w:pPr>
        <w:spacing w:after="0"/>
        <w:rPr>
          <w:rFonts w:ascii="Times New Roman" w:hAnsi="Times New Roman" w:cs="Times New Roman"/>
        </w:rPr>
      </w:pPr>
    </w:p>
    <w:p w14:paraId="6DB4BE59" w14:textId="77777777" w:rsidR="008A0566" w:rsidRDefault="008A0566" w:rsidP="00905806">
      <w:pPr>
        <w:spacing w:after="0"/>
        <w:rPr>
          <w:rFonts w:ascii="Times New Roman" w:hAnsi="Times New Roman" w:cs="Times New Roman"/>
        </w:rPr>
      </w:pPr>
    </w:p>
    <w:p w14:paraId="49F74096" w14:textId="77777777" w:rsidR="008A0566" w:rsidRDefault="008A0566" w:rsidP="00905806">
      <w:pPr>
        <w:spacing w:after="0"/>
        <w:rPr>
          <w:rFonts w:ascii="Times New Roman" w:hAnsi="Times New Roman" w:cs="Times New Roman"/>
        </w:rPr>
      </w:pPr>
    </w:p>
    <w:p w14:paraId="124A71D9" w14:textId="77777777" w:rsidR="008A0566" w:rsidRDefault="008A0566" w:rsidP="00905806">
      <w:pPr>
        <w:spacing w:after="0"/>
        <w:rPr>
          <w:rFonts w:ascii="Times New Roman" w:hAnsi="Times New Roman" w:cs="Times New Roman"/>
        </w:rPr>
      </w:pPr>
    </w:p>
    <w:p w14:paraId="4CFE4A41" w14:textId="77777777" w:rsidR="008A0566" w:rsidRDefault="008A0566" w:rsidP="00905806">
      <w:pPr>
        <w:spacing w:after="0"/>
        <w:rPr>
          <w:rFonts w:ascii="Times New Roman" w:hAnsi="Times New Roman" w:cs="Times New Roman"/>
        </w:rPr>
      </w:pPr>
    </w:p>
    <w:p w14:paraId="527370D6" w14:textId="77777777" w:rsidR="008A0566" w:rsidRDefault="008A0566" w:rsidP="00905806">
      <w:pPr>
        <w:spacing w:after="0"/>
        <w:rPr>
          <w:rFonts w:ascii="Times New Roman" w:hAnsi="Times New Roman" w:cs="Times New Roman"/>
        </w:rPr>
      </w:pPr>
    </w:p>
    <w:p w14:paraId="31BC97B0" w14:textId="77777777" w:rsidR="008A0566" w:rsidRDefault="008A0566" w:rsidP="00905806">
      <w:pPr>
        <w:spacing w:after="0"/>
        <w:rPr>
          <w:rFonts w:ascii="Times New Roman" w:hAnsi="Times New Roman" w:cs="Times New Roman"/>
        </w:rPr>
      </w:pPr>
    </w:p>
    <w:p w14:paraId="2B13FB87" w14:textId="77777777" w:rsidR="008A0566" w:rsidRDefault="008A0566" w:rsidP="00905806">
      <w:pPr>
        <w:spacing w:after="0"/>
        <w:rPr>
          <w:rFonts w:ascii="Times New Roman" w:hAnsi="Times New Roman" w:cs="Times New Roman"/>
        </w:rPr>
      </w:pPr>
    </w:p>
    <w:p w14:paraId="38A5338C" w14:textId="77777777" w:rsidR="008A0566" w:rsidRDefault="008A0566" w:rsidP="00905806">
      <w:pPr>
        <w:spacing w:after="0"/>
        <w:rPr>
          <w:rFonts w:ascii="Times New Roman" w:hAnsi="Times New Roman" w:cs="Times New Roman"/>
        </w:rPr>
      </w:pPr>
    </w:p>
    <w:p w14:paraId="34B762F8" w14:textId="77777777" w:rsidR="008A0566" w:rsidRDefault="008A0566" w:rsidP="00905806">
      <w:pPr>
        <w:spacing w:after="0"/>
        <w:rPr>
          <w:rFonts w:ascii="Times New Roman" w:hAnsi="Times New Roman" w:cs="Times New Roman"/>
        </w:rPr>
      </w:pPr>
    </w:p>
    <w:p w14:paraId="7A5C8727" w14:textId="77777777" w:rsidR="008A0566" w:rsidRDefault="008A0566" w:rsidP="00905806">
      <w:pPr>
        <w:spacing w:after="0"/>
        <w:rPr>
          <w:rFonts w:ascii="Times New Roman" w:hAnsi="Times New Roman" w:cs="Times New Roman"/>
        </w:rPr>
      </w:pPr>
    </w:p>
    <w:p w14:paraId="4AB9D2D0" w14:textId="77777777" w:rsidR="008A0566" w:rsidRDefault="008A0566" w:rsidP="00905806">
      <w:pPr>
        <w:spacing w:after="0"/>
        <w:rPr>
          <w:rFonts w:ascii="Times New Roman" w:hAnsi="Times New Roman" w:cs="Times New Roman"/>
        </w:rPr>
      </w:pPr>
    </w:p>
    <w:p w14:paraId="55D941EA" w14:textId="77777777" w:rsidR="008A0566" w:rsidRDefault="008A0566" w:rsidP="00905806">
      <w:pPr>
        <w:spacing w:after="0"/>
        <w:rPr>
          <w:rFonts w:ascii="Times New Roman" w:hAnsi="Times New Roman" w:cs="Times New Roman"/>
        </w:rPr>
      </w:pPr>
    </w:p>
    <w:p w14:paraId="0AC28B5F" w14:textId="77777777" w:rsidR="008A0566" w:rsidRDefault="008A0566" w:rsidP="00905806">
      <w:pPr>
        <w:spacing w:after="0"/>
        <w:rPr>
          <w:rFonts w:ascii="Times New Roman" w:hAnsi="Times New Roman" w:cs="Times New Roman"/>
        </w:rPr>
      </w:pPr>
    </w:p>
    <w:p w14:paraId="64697B6C" w14:textId="77777777" w:rsidR="008A0566" w:rsidRDefault="008A0566" w:rsidP="00905806">
      <w:pPr>
        <w:spacing w:after="0"/>
        <w:rPr>
          <w:rFonts w:ascii="Times New Roman" w:hAnsi="Times New Roman" w:cs="Times New Roman"/>
        </w:rPr>
      </w:pPr>
    </w:p>
    <w:p w14:paraId="3DB0DC1D" w14:textId="77777777" w:rsidR="008A0566" w:rsidRDefault="008A0566" w:rsidP="00905806">
      <w:pPr>
        <w:spacing w:after="0"/>
        <w:rPr>
          <w:rFonts w:ascii="Times New Roman" w:hAnsi="Times New Roman" w:cs="Times New Roman"/>
        </w:rPr>
      </w:pPr>
    </w:p>
    <w:p w14:paraId="44F9245E" w14:textId="77777777" w:rsidR="008A0566" w:rsidRDefault="008A0566" w:rsidP="00905806">
      <w:pPr>
        <w:spacing w:after="0"/>
        <w:rPr>
          <w:rFonts w:ascii="Times New Roman" w:hAnsi="Times New Roman" w:cs="Times New Roman"/>
        </w:rPr>
      </w:pPr>
    </w:p>
    <w:p w14:paraId="24F51034" w14:textId="77777777" w:rsidR="008A0566" w:rsidRDefault="008A0566" w:rsidP="00905806">
      <w:pPr>
        <w:spacing w:after="0"/>
        <w:rPr>
          <w:rFonts w:ascii="Times New Roman" w:hAnsi="Times New Roman" w:cs="Times New Roman"/>
        </w:rPr>
      </w:pPr>
    </w:p>
    <w:p w14:paraId="687B5D80" w14:textId="77777777" w:rsidR="008A0566" w:rsidRPr="00905806" w:rsidRDefault="008A0566" w:rsidP="00905806">
      <w:pPr>
        <w:spacing w:after="0"/>
        <w:rPr>
          <w:rFonts w:ascii="Times New Roman" w:hAnsi="Times New Roman" w:cs="Times New Roman"/>
        </w:rPr>
        <w:sectPr w:rsidR="008A0566" w:rsidRPr="00905806" w:rsidSect="00E12E6A">
          <w:headerReference w:type="default" r:id="rId8"/>
          <w:pgSz w:w="11906" w:h="16838" w:code="9"/>
          <w:pgMar w:top="1134" w:right="658" w:bottom="1134" w:left="1077" w:header="720" w:footer="720" w:gutter="0"/>
          <w:cols w:space="720"/>
          <w:docGrid w:linePitch="360"/>
        </w:sectPr>
      </w:pPr>
    </w:p>
    <w:p w14:paraId="5FBEE3B2" w14:textId="77777777" w:rsidR="00905806" w:rsidRPr="00905806" w:rsidRDefault="00905806" w:rsidP="00905806">
      <w:pPr>
        <w:spacing w:after="0"/>
        <w:rPr>
          <w:rFonts w:ascii="Times New Roman" w:hAnsi="Times New Roman" w:cs="Times New Roman"/>
        </w:rPr>
      </w:pPr>
    </w:p>
    <w:sectPr w:rsidR="00905806" w:rsidRPr="00905806" w:rsidSect="00816F20">
      <w:type w:val="continuous"/>
      <w:pgSz w:w="11906" w:h="16838" w:code="9"/>
      <w:pgMar w:top="1440" w:right="656" w:bottom="144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55AFE" w14:textId="77777777" w:rsidR="00133554" w:rsidRDefault="00133554" w:rsidP="00A74B21">
      <w:pPr>
        <w:spacing w:after="0" w:line="240" w:lineRule="auto"/>
      </w:pPr>
      <w:r>
        <w:separator/>
      </w:r>
    </w:p>
  </w:endnote>
  <w:endnote w:type="continuationSeparator" w:id="0">
    <w:p w14:paraId="7B1DDE5E" w14:textId="77777777" w:rsidR="00133554" w:rsidRDefault="00133554" w:rsidP="00A74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B2AB5" w14:textId="77777777" w:rsidR="00133554" w:rsidRDefault="00133554" w:rsidP="00A74B21">
      <w:pPr>
        <w:spacing w:after="0" w:line="240" w:lineRule="auto"/>
      </w:pPr>
      <w:r>
        <w:separator/>
      </w:r>
    </w:p>
  </w:footnote>
  <w:footnote w:type="continuationSeparator" w:id="0">
    <w:p w14:paraId="28D9630D" w14:textId="77777777" w:rsidR="00133554" w:rsidRDefault="00133554" w:rsidP="00A74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0C480" w14:textId="73E14A4A" w:rsidR="00C43F19" w:rsidRDefault="00B50840">
    <w:pPr>
      <w:pStyle w:val="Header"/>
    </w:pPr>
    <w:r>
      <w:rPr>
        <w:noProof/>
      </w:rPr>
      <w:drawing>
        <wp:anchor distT="0" distB="0" distL="114300" distR="114300" simplePos="0" relativeHeight="251659264" behindDoc="0" locked="0" layoutInCell="1" allowOverlap="1" wp14:anchorId="24EBFC02" wp14:editId="42932B67">
          <wp:simplePos x="0" y="0"/>
          <wp:positionH relativeFrom="page">
            <wp:posOffset>-47625</wp:posOffset>
          </wp:positionH>
          <wp:positionV relativeFrom="paragraph">
            <wp:posOffset>-449580</wp:posOffset>
          </wp:positionV>
          <wp:extent cx="7625301" cy="9222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TONNAMKIM-02-02-02-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5301" cy="922234"/>
                  </a:xfrm>
                  <a:prstGeom prst="rect">
                    <a:avLst/>
                  </a:prstGeom>
                </pic:spPr>
              </pic:pic>
            </a:graphicData>
          </a:graphic>
          <wp14:sizeRelH relativeFrom="page">
            <wp14:pctWidth>0</wp14:pctWidth>
          </wp14:sizeRelH>
          <wp14:sizeRelV relativeFrom="page">
            <wp14:pctHeight>0</wp14:pctHeight>
          </wp14:sizeRelV>
        </wp:anchor>
      </w:drawing>
    </w:r>
  </w:p>
  <w:p w14:paraId="31AF54EB" w14:textId="77777777" w:rsidR="00C43F19" w:rsidRDefault="00C43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538D5"/>
    <w:multiLevelType w:val="multilevel"/>
    <w:tmpl w:val="F594F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36296"/>
    <w:multiLevelType w:val="hybridMultilevel"/>
    <w:tmpl w:val="82743EB4"/>
    <w:lvl w:ilvl="0" w:tplc="86EA51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D3F71"/>
    <w:multiLevelType w:val="hybridMultilevel"/>
    <w:tmpl w:val="CA22F4CC"/>
    <w:lvl w:ilvl="0" w:tplc="B822A32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DB791C"/>
    <w:multiLevelType w:val="multilevel"/>
    <w:tmpl w:val="18AA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055BAC"/>
    <w:multiLevelType w:val="hybridMultilevel"/>
    <w:tmpl w:val="9270433E"/>
    <w:lvl w:ilvl="0" w:tplc="E384D32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231755"/>
    <w:multiLevelType w:val="multilevel"/>
    <w:tmpl w:val="93A48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414AA"/>
    <w:multiLevelType w:val="hybridMultilevel"/>
    <w:tmpl w:val="5C2437FE"/>
    <w:lvl w:ilvl="0" w:tplc="CABAC7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95710"/>
    <w:multiLevelType w:val="hybridMultilevel"/>
    <w:tmpl w:val="DF3A7208"/>
    <w:lvl w:ilvl="0" w:tplc="BAF00CE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F43DB4"/>
    <w:multiLevelType w:val="hybridMultilevel"/>
    <w:tmpl w:val="B55E5D6E"/>
    <w:lvl w:ilvl="0" w:tplc="EEF272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0839F7"/>
    <w:multiLevelType w:val="multilevel"/>
    <w:tmpl w:val="F110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C37EC4"/>
    <w:multiLevelType w:val="multilevel"/>
    <w:tmpl w:val="EB40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9C280F"/>
    <w:multiLevelType w:val="multilevel"/>
    <w:tmpl w:val="1E26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6E5F26"/>
    <w:multiLevelType w:val="multilevel"/>
    <w:tmpl w:val="1E06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044384"/>
    <w:multiLevelType w:val="multilevel"/>
    <w:tmpl w:val="E150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7114333">
    <w:abstractNumId w:val="8"/>
  </w:num>
  <w:num w:numId="2" w16cid:durableId="1333608939">
    <w:abstractNumId w:val="4"/>
  </w:num>
  <w:num w:numId="3" w16cid:durableId="1605766099">
    <w:abstractNumId w:val="2"/>
  </w:num>
  <w:num w:numId="4" w16cid:durableId="1510828416">
    <w:abstractNumId w:val="6"/>
  </w:num>
  <w:num w:numId="5" w16cid:durableId="1489708372">
    <w:abstractNumId w:val="7"/>
  </w:num>
  <w:num w:numId="6" w16cid:durableId="661589024">
    <w:abstractNumId w:val="1"/>
  </w:num>
  <w:num w:numId="7" w16cid:durableId="1828206819">
    <w:abstractNumId w:val="13"/>
  </w:num>
  <w:num w:numId="8" w16cid:durableId="58947741">
    <w:abstractNumId w:val="0"/>
  </w:num>
  <w:num w:numId="9" w16cid:durableId="707535916">
    <w:abstractNumId w:val="12"/>
  </w:num>
  <w:num w:numId="10" w16cid:durableId="1973631932">
    <w:abstractNumId w:val="9"/>
  </w:num>
  <w:num w:numId="11" w16cid:durableId="1036152928">
    <w:abstractNumId w:val="10"/>
  </w:num>
  <w:num w:numId="12" w16cid:durableId="393309368">
    <w:abstractNumId w:val="11"/>
  </w:num>
  <w:num w:numId="13" w16cid:durableId="1314946097">
    <w:abstractNumId w:val="3"/>
  </w:num>
  <w:num w:numId="14" w16cid:durableId="4724796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B21"/>
    <w:rsid w:val="00007E34"/>
    <w:rsid w:val="00071680"/>
    <w:rsid w:val="00075C9D"/>
    <w:rsid w:val="0009179C"/>
    <w:rsid w:val="000B2E7D"/>
    <w:rsid w:val="001111F3"/>
    <w:rsid w:val="00127350"/>
    <w:rsid w:val="0013042C"/>
    <w:rsid w:val="00133554"/>
    <w:rsid w:val="00152F0D"/>
    <w:rsid w:val="00162CC9"/>
    <w:rsid w:val="001A3BFF"/>
    <w:rsid w:val="001B397D"/>
    <w:rsid w:val="001D6B6E"/>
    <w:rsid w:val="002133F1"/>
    <w:rsid w:val="0023103E"/>
    <w:rsid w:val="0026204B"/>
    <w:rsid w:val="002630CA"/>
    <w:rsid w:val="00267216"/>
    <w:rsid w:val="0027012B"/>
    <w:rsid w:val="0027097E"/>
    <w:rsid w:val="0028327A"/>
    <w:rsid w:val="00284970"/>
    <w:rsid w:val="002B15A9"/>
    <w:rsid w:val="002C6D94"/>
    <w:rsid w:val="00313894"/>
    <w:rsid w:val="0033007C"/>
    <w:rsid w:val="00335493"/>
    <w:rsid w:val="003511D4"/>
    <w:rsid w:val="003673F2"/>
    <w:rsid w:val="00372A80"/>
    <w:rsid w:val="00372B61"/>
    <w:rsid w:val="00373E86"/>
    <w:rsid w:val="003832A6"/>
    <w:rsid w:val="0038420D"/>
    <w:rsid w:val="003C24A1"/>
    <w:rsid w:val="003D3041"/>
    <w:rsid w:val="003D4B1D"/>
    <w:rsid w:val="004447AD"/>
    <w:rsid w:val="00460444"/>
    <w:rsid w:val="004A1D69"/>
    <w:rsid w:val="004C4CCA"/>
    <w:rsid w:val="004D41EF"/>
    <w:rsid w:val="004E645D"/>
    <w:rsid w:val="00520F02"/>
    <w:rsid w:val="00542145"/>
    <w:rsid w:val="00576405"/>
    <w:rsid w:val="0059124A"/>
    <w:rsid w:val="005A4909"/>
    <w:rsid w:val="006153CA"/>
    <w:rsid w:val="0063002C"/>
    <w:rsid w:val="00662EB9"/>
    <w:rsid w:val="00676825"/>
    <w:rsid w:val="00677688"/>
    <w:rsid w:val="006D4F07"/>
    <w:rsid w:val="006E7190"/>
    <w:rsid w:val="00703AF9"/>
    <w:rsid w:val="007314AF"/>
    <w:rsid w:val="007811F1"/>
    <w:rsid w:val="00793022"/>
    <w:rsid w:val="00816F20"/>
    <w:rsid w:val="008210BB"/>
    <w:rsid w:val="00877F52"/>
    <w:rsid w:val="00884D6F"/>
    <w:rsid w:val="00894804"/>
    <w:rsid w:val="008A0566"/>
    <w:rsid w:val="008C0C7A"/>
    <w:rsid w:val="008F7AB0"/>
    <w:rsid w:val="009016B0"/>
    <w:rsid w:val="00905806"/>
    <w:rsid w:val="00926D14"/>
    <w:rsid w:val="00927527"/>
    <w:rsid w:val="00932478"/>
    <w:rsid w:val="00936EDA"/>
    <w:rsid w:val="00950300"/>
    <w:rsid w:val="00953B18"/>
    <w:rsid w:val="0096240C"/>
    <w:rsid w:val="00966B30"/>
    <w:rsid w:val="00971C99"/>
    <w:rsid w:val="00972CBF"/>
    <w:rsid w:val="00984E8D"/>
    <w:rsid w:val="009A2156"/>
    <w:rsid w:val="009B0086"/>
    <w:rsid w:val="009B24BF"/>
    <w:rsid w:val="009D0AA7"/>
    <w:rsid w:val="009D46E9"/>
    <w:rsid w:val="00A00C6E"/>
    <w:rsid w:val="00A13116"/>
    <w:rsid w:val="00A74B21"/>
    <w:rsid w:val="00A81280"/>
    <w:rsid w:val="00AA641B"/>
    <w:rsid w:val="00AB3836"/>
    <w:rsid w:val="00AC0529"/>
    <w:rsid w:val="00AD5005"/>
    <w:rsid w:val="00AE4197"/>
    <w:rsid w:val="00B06760"/>
    <w:rsid w:val="00B14F26"/>
    <w:rsid w:val="00B377E8"/>
    <w:rsid w:val="00B50840"/>
    <w:rsid w:val="00B54FAA"/>
    <w:rsid w:val="00B725B8"/>
    <w:rsid w:val="00B8439F"/>
    <w:rsid w:val="00BA5F8A"/>
    <w:rsid w:val="00BD2758"/>
    <w:rsid w:val="00BD5FEC"/>
    <w:rsid w:val="00C24EC4"/>
    <w:rsid w:val="00C43F19"/>
    <w:rsid w:val="00C47E40"/>
    <w:rsid w:val="00C610A1"/>
    <w:rsid w:val="00C70C7F"/>
    <w:rsid w:val="00CA4B2D"/>
    <w:rsid w:val="00CA72E3"/>
    <w:rsid w:val="00CB48F2"/>
    <w:rsid w:val="00CD7D47"/>
    <w:rsid w:val="00CE4796"/>
    <w:rsid w:val="00D61550"/>
    <w:rsid w:val="00D6630F"/>
    <w:rsid w:val="00D800EB"/>
    <w:rsid w:val="00D85554"/>
    <w:rsid w:val="00D9276A"/>
    <w:rsid w:val="00D92E05"/>
    <w:rsid w:val="00DB0979"/>
    <w:rsid w:val="00DD5067"/>
    <w:rsid w:val="00DD76BE"/>
    <w:rsid w:val="00DE158D"/>
    <w:rsid w:val="00DF2764"/>
    <w:rsid w:val="00E12E6A"/>
    <w:rsid w:val="00E23801"/>
    <w:rsid w:val="00E35EA1"/>
    <w:rsid w:val="00E558CD"/>
    <w:rsid w:val="00E55E70"/>
    <w:rsid w:val="00EA74ED"/>
    <w:rsid w:val="00ED2CC8"/>
    <w:rsid w:val="00EF01B6"/>
    <w:rsid w:val="00EF7D42"/>
    <w:rsid w:val="00F05B93"/>
    <w:rsid w:val="00F0778E"/>
    <w:rsid w:val="00F14935"/>
    <w:rsid w:val="00F25266"/>
    <w:rsid w:val="00F426A7"/>
    <w:rsid w:val="00F46862"/>
    <w:rsid w:val="00F64FC5"/>
    <w:rsid w:val="00F910A9"/>
    <w:rsid w:val="00FE4B12"/>
    <w:rsid w:val="00FF4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61250"/>
  <w15:docId w15:val="{F697503B-3AF2-42F4-A360-095D57129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4B21"/>
  </w:style>
  <w:style w:type="paragraph" w:styleId="Footer">
    <w:name w:val="footer"/>
    <w:basedOn w:val="Normal"/>
    <w:link w:val="FooterChar"/>
    <w:uiPriority w:val="99"/>
    <w:unhideWhenUsed/>
    <w:rsid w:val="00A74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4B21"/>
  </w:style>
  <w:style w:type="paragraph" w:styleId="BalloonText">
    <w:name w:val="Balloon Text"/>
    <w:basedOn w:val="Normal"/>
    <w:link w:val="BalloonTextChar"/>
    <w:uiPriority w:val="99"/>
    <w:semiHidden/>
    <w:unhideWhenUsed/>
    <w:rsid w:val="00A74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B21"/>
    <w:rPr>
      <w:rFonts w:ascii="Segoe UI" w:hAnsi="Segoe UI" w:cs="Segoe UI"/>
      <w:sz w:val="18"/>
      <w:szCs w:val="18"/>
    </w:rPr>
  </w:style>
  <w:style w:type="paragraph" w:styleId="ListParagraph">
    <w:name w:val="List Paragraph"/>
    <w:basedOn w:val="Normal"/>
    <w:uiPriority w:val="34"/>
    <w:qFormat/>
    <w:rsid w:val="00CB48F2"/>
    <w:pPr>
      <w:spacing w:after="200" w:line="276" w:lineRule="auto"/>
      <w:ind w:left="720"/>
      <w:contextualSpacing/>
    </w:pPr>
  </w:style>
  <w:style w:type="character" w:styleId="Hyperlink">
    <w:name w:val="Hyperlink"/>
    <w:basedOn w:val="DefaultParagraphFont"/>
    <w:uiPriority w:val="99"/>
    <w:unhideWhenUsed/>
    <w:rsid w:val="00CB48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E9530-F40E-44BE-B577-F79FA8495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Phạm Bùi Thu Diễm</cp:lastModifiedBy>
  <cp:revision>2</cp:revision>
  <cp:lastPrinted>2022-06-04T04:03:00Z</cp:lastPrinted>
  <dcterms:created xsi:type="dcterms:W3CDTF">2026-03-05T06:40:00Z</dcterms:created>
  <dcterms:modified xsi:type="dcterms:W3CDTF">2026-03-05T06:40:00Z</dcterms:modified>
</cp:coreProperties>
</file>